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3E69" w:rsidP="00085EE3">
      <w:pPr>
        <w:jc w:val="center"/>
      </w:pPr>
      <w:r>
        <w:rPr>
          <w:noProof/>
        </w:rPr>
        <w:drawing>
          <wp:inline distT="0" distB="0" distL="0" distR="0">
            <wp:extent cx="6337857" cy="8956890"/>
            <wp:effectExtent l="19050" t="0" r="57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651" cy="896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69" w:rsidRDefault="00953E69"/>
    <w:p w:rsidR="00953E69" w:rsidRDefault="00953E69"/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государственного казенного учреждения «Социальный приют для детей и подростков «Надежда» в </w:t>
      </w:r>
      <w:proofErr w:type="spellStart"/>
      <w:r w:rsidRPr="00085EE3">
        <w:rPr>
          <w:sz w:val="28"/>
          <w:szCs w:val="28"/>
        </w:rPr>
        <w:t>Мамадышском</w:t>
      </w:r>
      <w:proofErr w:type="spellEnd"/>
      <w:r w:rsidRPr="00085EE3">
        <w:rPr>
          <w:sz w:val="28"/>
          <w:szCs w:val="28"/>
        </w:rPr>
        <w:t xml:space="preserve"> муниципальном районе» (далее – Приют) и уставом Приюта.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1.2. Правила определяют требования к процедуре и условиям зачисления граждан РФ (далее – ребенок, дети) в Приют для </w:t>
      </w:r>
      <w:proofErr w:type="gramStart"/>
      <w:r w:rsidRPr="00085EE3">
        <w:rPr>
          <w:sz w:val="28"/>
          <w:szCs w:val="28"/>
        </w:rPr>
        <w:t>обучения по</w:t>
      </w:r>
      <w:proofErr w:type="gramEnd"/>
      <w:r w:rsidRPr="00085EE3">
        <w:rPr>
          <w:sz w:val="28"/>
          <w:szCs w:val="28"/>
        </w:rPr>
        <w:t xml:space="preserve"> образовательным программам дошкольного образования.</w:t>
      </w: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  <w:r w:rsidRPr="00085EE3">
        <w:rPr>
          <w:b/>
          <w:sz w:val="28"/>
          <w:szCs w:val="28"/>
        </w:rPr>
        <w:t>2. Организация приема на обучение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2.1. Прием осуществляется в течение календарного года при наличии свободных ме</w:t>
      </w:r>
      <w:proofErr w:type="gramStart"/>
      <w:r w:rsidRPr="00085EE3">
        <w:rPr>
          <w:sz w:val="28"/>
          <w:szCs w:val="28"/>
        </w:rPr>
        <w:t>ст  в Пр</w:t>
      </w:r>
      <w:proofErr w:type="gramEnd"/>
      <w:r w:rsidRPr="00085EE3">
        <w:rPr>
          <w:sz w:val="28"/>
          <w:szCs w:val="28"/>
        </w:rPr>
        <w:t>июте.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2.2. Приют осуществляет прием на получение образовательных услуг по основным образовательным программам дошкольного образования, только несовершеннолетних признанных нуждающимися в социальном обслуживании. 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2.3. Прием несовершеннолетних с ограниченными возможностями здоровья осуществляется на </w:t>
      </w:r>
      <w:proofErr w:type="gramStart"/>
      <w:r w:rsidRPr="00085EE3">
        <w:rPr>
          <w:sz w:val="28"/>
          <w:szCs w:val="28"/>
        </w:rPr>
        <w:t>обучение по</w:t>
      </w:r>
      <w:proofErr w:type="gramEnd"/>
      <w:r w:rsidRPr="00085EE3">
        <w:rPr>
          <w:sz w:val="28"/>
          <w:szCs w:val="28"/>
        </w:rPr>
        <w:t xml:space="preserve"> адаптированным программам с согласия родителей (законных представителей) на основании рекомендаций </w:t>
      </w:r>
      <w:proofErr w:type="spellStart"/>
      <w:r w:rsidRPr="00085EE3">
        <w:rPr>
          <w:sz w:val="28"/>
          <w:szCs w:val="28"/>
        </w:rPr>
        <w:t>психолого-медико-педагогической</w:t>
      </w:r>
      <w:proofErr w:type="spellEnd"/>
      <w:r w:rsidRPr="00085EE3">
        <w:rPr>
          <w:sz w:val="28"/>
          <w:szCs w:val="28"/>
        </w:rPr>
        <w:t xml:space="preserve"> комиссии.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2.4. Лицо, ответственное за прием документов, графика приема заявлений и документов утверждаются приказом директора Приюта.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2.5. Приказ, указанный в пункте 2.4 правил, размещается на информационном стенде в Приюте и на официальном сайте Приюта в сети «Интернет» в течение 3  рабочих дней со дня его издания.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2.7. Лицо, ответственное за прием, обеспечивает своевременное размещение на информационном стенде в Приюте и на официальном сайте детского сада в сети «Интернет»: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– настоящих правил;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– информации о сроках приема документов, графика приема документов;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– примерных форм заявлений о приеме несовершеннолетних на получение образовательных услуг в Приюте и образцов их заполнения;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– дополнительной информации по текущему приему.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2.8. 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несовершеннолетнего при приеме (переводе) на обучение.</w:t>
      </w: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  <w:r w:rsidRPr="00085EE3">
        <w:rPr>
          <w:b/>
          <w:sz w:val="28"/>
          <w:szCs w:val="28"/>
        </w:rPr>
        <w:t xml:space="preserve">3. Порядок зачисления на </w:t>
      </w:r>
      <w:proofErr w:type="gramStart"/>
      <w:r w:rsidRPr="00085EE3">
        <w:rPr>
          <w:b/>
          <w:sz w:val="28"/>
          <w:szCs w:val="28"/>
        </w:rPr>
        <w:t>обучение</w:t>
      </w:r>
      <w:proofErr w:type="gramEnd"/>
      <w:r w:rsidRPr="00085EE3">
        <w:rPr>
          <w:b/>
          <w:sz w:val="28"/>
          <w:szCs w:val="28"/>
        </w:rPr>
        <w:t xml:space="preserve"> по основным образовательным программам дошкольного образования 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3.1. Прием несовершеннолетних зачисляемых в Приют на </w:t>
      </w:r>
      <w:proofErr w:type="gramStart"/>
      <w:r w:rsidRPr="00085EE3">
        <w:rPr>
          <w:sz w:val="28"/>
          <w:szCs w:val="28"/>
        </w:rPr>
        <w:t>обучение по</w:t>
      </w:r>
      <w:proofErr w:type="gramEnd"/>
      <w:r w:rsidRPr="00085EE3">
        <w:rPr>
          <w:sz w:val="28"/>
          <w:szCs w:val="28"/>
        </w:rPr>
        <w:t xml:space="preserve"> образовательным программам дошкольного образования,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</w:t>
      </w:r>
      <w:r w:rsidRPr="00085EE3">
        <w:rPr>
          <w:sz w:val="28"/>
          <w:szCs w:val="28"/>
        </w:rPr>
        <w:lastRenderedPageBreak/>
        <w:t>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3.2. Родители (законные представители) ребенка, поступающего в Приют, представляют: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Федерации: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-для граждан РФ - паспорт или иной документ, удостоверяющий личность родителей (законных представителей);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-для иностранных граждан - паспорт иностранного гражданина либо иной документ, установленный действующим законодательством в качестве документа, удостоверяющего личность иностранного гражданина;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proofErr w:type="gramStart"/>
      <w:r w:rsidRPr="00085EE3">
        <w:rPr>
          <w:sz w:val="28"/>
          <w:szCs w:val="28"/>
        </w:rPr>
        <w:t>-для лиц без гражданства в Российской Федерации 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  <w:proofErr w:type="gramEnd"/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rFonts w:eastAsia="Arial"/>
          <w:sz w:val="28"/>
          <w:szCs w:val="28"/>
        </w:rPr>
        <w:t xml:space="preserve">- </w:t>
      </w:r>
      <w:r w:rsidRPr="00085EE3">
        <w:rPr>
          <w:sz w:val="28"/>
          <w:szCs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085EE3">
        <w:rPr>
          <w:sz w:val="28"/>
          <w:szCs w:val="28"/>
        </w:rPr>
        <w:t>т(</w:t>
      </w:r>
      <w:proofErr w:type="gramEnd"/>
      <w:r w:rsidRPr="00085EE3">
        <w:rPr>
          <w:sz w:val="28"/>
          <w:szCs w:val="28"/>
        </w:rPr>
        <w:t>-</w:t>
      </w:r>
      <w:proofErr w:type="spellStart"/>
      <w:r w:rsidRPr="00085EE3">
        <w:rPr>
          <w:sz w:val="28"/>
          <w:szCs w:val="28"/>
        </w:rPr>
        <w:t>ы</w:t>
      </w:r>
      <w:proofErr w:type="spellEnd"/>
      <w:r w:rsidRPr="00085EE3">
        <w:rPr>
          <w:sz w:val="28"/>
          <w:szCs w:val="28"/>
        </w:rPr>
        <w:t>), удостоверяющий(е) личность ребенка и подтверждающий(е) законность представления прав ребенка;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rFonts w:eastAsia="Arial"/>
          <w:sz w:val="28"/>
          <w:szCs w:val="28"/>
        </w:rPr>
        <w:t xml:space="preserve">- </w:t>
      </w:r>
      <w:r w:rsidRPr="00085EE3">
        <w:rPr>
          <w:sz w:val="28"/>
          <w:szCs w:val="28"/>
        </w:rPr>
        <w:t>документ, подтверждающий установление опеки (при необходимости);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rFonts w:eastAsia="Arial"/>
          <w:sz w:val="28"/>
          <w:szCs w:val="28"/>
        </w:rPr>
        <w:t xml:space="preserve">- </w:t>
      </w:r>
      <w:r w:rsidRPr="00085EE3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rFonts w:eastAsia="Arial"/>
          <w:sz w:val="28"/>
          <w:szCs w:val="28"/>
        </w:rPr>
        <w:t xml:space="preserve">- </w:t>
      </w:r>
      <w:r w:rsidRPr="00085EE3">
        <w:rPr>
          <w:sz w:val="28"/>
          <w:szCs w:val="28"/>
        </w:rPr>
        <w:t xml:space="preserve">заключение </w:t>
      </w:r>
      <w:proofErr w:type="spellStart"/>
      <w:r w:rsidRPr="00085EE3">
        <w:rPr>
          <w:sz w:val="28"/>
          <w:szCs w:val="28"/>
        </w:rPr>
        <w:t>психолого-медико-педагогической</w:t>
      </w:r>
      <w:proofErr w:type="spellEnd"/>
      <w:r w:rsidRPr="00085EE3">
        <w:rPr>
          <w:sz w:val="28"/>
          <w:szCs w:val="28"/>
        </w:rPr>
        <w:t xml:space="preserve"> комиссии (при необходимости);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rFonts w:eastAsia="Arial"/>
          <w:sz w:val="28"/>
          <w:szCs w:val="28"/>
        </w:rPr>
        <w:t xml:space="preserve">- </w:t>
      </w:r>
      <w:r w:rsidRPr="00085EE3">
        <w:rPr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3.3. Для зачисления в Приют родители (законные представители) детей, не являющихся гражданами РФ, дополнительно представляют: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– документ, подтверждающий родство заявителя или законность представления прав ребенка;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proofErr w:type="gramStart"/>
      <w:r w:rsidRPr="00085EE3">
        <w:rPr>
          <w:sz w:val="28"/>
          <w:szCs w:val="28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lastRenderedPageBreak/>
        <w:t>3.4. 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Приют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3.5. 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3.6. Ответственное лицо </w:t>
      </w:r>
      <w:proofErr w:type="gramStart"/>
      <w:r w:rsidRPr="00085EE3">
        <w:rPr>
          <w:sz w:val="28"/>
          <w:szCs w:val="28"/>
        </w:rPr>
        <w:t>при приеме заявления о зачислении в порядке перевода из другой организации по инициативе</w:t>
      </w:r>
      <w:proofErr w:type="gramEnd"/>
      <w:r w:rsidRPr="00085EE3">
        <w:rPr>
          <w:sz w:val="28"/>
          <w:szCs w:val="28"/>
        </w:rPr>
        <w:t xml:space="preserve">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Отсутствие в личном деле документов, требуемых для зачисления в Приют, не является основанием для отказа в зачислении в порядке перевода. Заявитель обязан донести недостающие документы в трехдневный срок.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3.7. 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3.8. </w:t>
      </w:r>
      <w:proofErr w:type="gramStart"/>
      <w:r w:rsidRPr="00085EE3">
        <w:rPr>
          <w:sz w:val="28"/>
          <w:szCs w:val="28"/>
        </w:rPr>
        <w:t>При приеме заявления о приеме в Приют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Приюта, лицензией на право осуществления образовательной деятельности, образовательными программами, реализуемыми Приютом,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3.9. Факт ознакомления родителей (законных представителей) ребенка с документами, указанными в пункте 3.8 правил, фиксируется в заявлении и заверяется личной подписью родителей (законных представителей) ребенка.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3.10. Лицо, ответственное за прием документов, осуществляет регистрацию поданных заявлений о приеме в Приют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Приют и перечень представленных документов. Иные заявления, подаваемые вместе с заявлением о приеме в Приют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</w:t>
      </w:r>
      <w:r w:rsidRPr="00085EE3">
        <w:rPr>
          <w:sz w:val="28"/>
          <w:szCs w:val="28"/>
        </w:rPr>
        <w:lastRenderedPageBreak/>
        <w:t>печатью Приюта.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3.11. С родителями (законными представителями) несовершеннолетнего,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3.12. Зачисление ребенка в Приют оформляется приказом руководителя в течение трех рабочих дней после заключения договора.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3.13. Лицо, ответственное за прием документов, размещает приказ о зачислении на информационном стенде и обеспечивает размещение на официальном сайте Приюта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3.14. На каждого зачисленного в Приют ребенка, за исключением </w:t>
      </w:r>
      <w:proofErr w:type="gramStart"/>
      <w:r w:rsidRPr="00085EE3">
        <w:rPr>
          <w:sz w:val="28"/>
          <w:szCs w:val="28"/>
        </w:rPr>
        <w:t>зачисленных</w:t>
      </w:r>
      <w:proofErr w:type="gramEnd"/>
      <w:r w:rsidRPr="00085EE3">
        <w:rPr>
          <w:sz w:val="28"/>
          <w:szCs w:val="28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  <w:r w:rsidRPr="00085EE3">
        <w:rPr>
          <w:b/>
          <w:sz w:val="28"/>
          <w:szCs w:val="28"/>
        </w:rPr>
        <w:t xml:space="preserve">4. Особенности зачисления </w:t>
      </w:r>
      <w:proofErr w:type="gramStart"/>
      <w:r w:rsidRPr="00085EE3">
        <w:rPr>
          <w:b/>
          <w:sz w:val="28"/>
          <w:szCs w:val="28"/>
        </w:rPr>
        <w:t>на обучение по основным образовательным программам дошкольного образования в порядке перевода из другой организации по решению</w:t>
      </w:r>
      <w:proofErr w:type="gramEnd"/>
      <w:r w:rsidRPr="00085EE3">
        <w:rPr>
          <w:b/>
          <w:sz w:val="28"/>
          <w:szCs w:val="28"/>
        </w:rPr>
        <w:t xml:space="preserve"> учредителя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4.1. Прием несовершеннолетних на </w:t>
      </w:r>
      <w:proofErr w:type="gramStart"/>
      <w:r w:rsidRPr="00085EE3">
        <w:rPr>
          <w:sz w:val="28"/>
          <w:szCs w:val="28"/>
        </w:rPr>
        <w:t>обучение по</w:t>
      </w:r>
      <w:proofErr w:type="gramEnd"/>
      <w:r w:rsidRPr="00085EE3">
        <w:rPr>
          <w:sz w:val="28"/>
          <w:szCs w:val="28"/>
        </w:rPr>
        <w:t xml:space="preserve"> образовательным программам дошкольного образования,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4.2. Прием в Приют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4.3. 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 w:rsidRPr="00085EE3">
        <w:rPr>
          <w:sz w:val="28"/>
          <w:szCs w:val="28"/>
        </w:rPr>
        <w:t>обучение по</w:t>
      </w:r>
      <w:proofErr w:type="gramEnd"/>
      <w:r w:rsidRPr="00085EE3">
        <w:rPr>
          <w:sz w:val="28"/>
          <w:szCs w:val="28"/>
        </w:rPr>
        <w:t xml:space="preserve"> образовательным программам дошкольного образования.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4.4. </w:t>
      </w:r>
      <w:proofErr w:type="gramStart"/>
      <w:r w:rsidRPr="00085EE3">
        <w:rPr>
          <w:sz w:val="28"/>
          <w:szCs w:val="28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директору Приюта.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lastRenderedPageBreak/>
        <w:t xml:space="preserve">4.5. В случае,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</w:t>
      </w:r>
      <w:proofErr w:type="gramStart"/>
      <w:r w:rsidRPr="00085EE3">
        <w:rPr>
          <w:sz w:val="28"/>
          <w:szCs w:val="28"/>
        </w:rPr>
        <w:t>документов</w:t>
      </w:r>
      <w:proofErr w:type="gramEnd"/>
      <w:r w:rsidRPr="00085EE3">
        <w:rPr>
          <w:sz w:val="28"/>
          <w:szCs w:val="28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4.6. На основании представленных исходной организацией документов с родителями (законными представителями) несовершеннолетнего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>4.7. Зачисление несовершеннолетнего в Приют оформляется приказом руководителя в течение трех рабочих дней после заключения договора.</w:t>
      </w:r>
    </w:p>
    <w:p w:rsidR="00953E69" w:rsidRPr="00085EE3" w:rsidRDefault="00953E69" w:rsidP="00085EE3">
      <w:pPr>
        <w:pStyle w:val="a7"/>
        <w:jc w:val="both"/>
        <w:rPr>
          <w:sz w:val="28"/>
          <w:szCs w:val="28"/>
        </w:rPr>
      </w:pPr>
      <w:r w:rsidRPr="00085EE3">
        <w:rPr>
          <w:sz w:val="28"/>
          <w:szCs w:val="28"/>
        </w:rPr>
        <w:t xml:space="preserve">4.8. На основании полученных личных дел ответственное должностное лицо формирует новые личные дела, </w:t>
      </w:r>
      <w:proofErr w:type="gramStart"/>
      <w:r w:rsidRPr="00085EE3">
        <w:rPr>
          <w:sz w:val="28"/>
          <w:szCs w:val="28"/>
        </w:rPr>
        <w:t>включающие</w:t>
      </w:r>
      <w:proofErr w:type="gramEnd"/>
      <w:r w:rsidRPr="00085EE3">
        <w:rPr>
          <w:sz w:val="28"/>
          <w:szCs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953E69" w:rsidRPr="00085EE3" w:rsidRDefault="00953E69" w:rsidP="00085EE3">
      <w:pPr>
        <w:pStyle w:val="a6"/>
        <w:spacing w:line="240" w:lineRule="auto"/>
        <w:rPr>
          <w:sz w:val="28"/>
          <w:szCs w:val="28"/>
        </w:rPr>
      </w:pPr>
    </w:p>
    <w:p w:rsidR="00953E69" w:rsidRPr="00085EE3" w:rsidRDefault="00953E69" w:rsidP="00085EE3">
      <w:pPr>
        <w:pStyle w:val="a6"/>
        <w:spacing w:line="240" w:lineRule="auto"/>
        <w:rPr>
          <w:sz w:val="28"/>
          <w:szCs w:val="28"/>
        </w:rPr>
      </w:pPr>
    </w:p>
    <w:p w:rsidR="00953E69" w:rsidRPr="00085EE3" w:rsidRDefault="00953E69" w:rsidP="00085EE3">
      <w:pPr>
        <w:pStyle w:val="a6"/>
        <w:spacing w:line="240" w:lineRule="auto"/>
        <w:rPr>
          <w:sz w:val="28"/>
          <w:szCs w:val="28"/>
        </w:rPr>
      </w:pPr>
    </w:p>
    <w:p w:rsidR="00953E69" w:rsidRPr="00085EE3" w:rsidRDefault="00953E69" w:rsidP="00085EE3">
      <w:pPr>
        <w:pStyle w:val="a6"/>
        <w:spacing w:line="240" w:lineRule="auto"/>
        <w:rPr>
          <w:sz w:val="28"/>
          <w:szCs w:val="28"/>
        </w:rPr>
      </w:pPr>
    </w:p>
    <w:p w:rsidR="00953E69" w:rsidRPr="00085EE3" w:rsidRDefault="00953E69" w:rsidP="00085EE3">
      <w:pPr>
        <w:pStyle w:val="a6"/>
        <w:spacing w:line="240" w:lineRule="auto"/>
        <w:rPr>
          <w:sz w:val="28"/>
          <w:szCs w:val="28"/>
        </w:rPr>
      </w:pPr>
    </w:p>
    <w:p w:rsidR="00953E69" w:rsidRPr="00085EE3" w:rsidRDefault="00953E69" w:rsidP="00085EE3">
      <w:pPr>
        <w:pStyle w:val="a6"/>
        <w:spacing w:line="240" w:lineRule="auto"/>
        <w:rPr>
          <w:sz w:val="28"/>
          <w:szCs w:val="28"/>
        </w:rPr>
      </w:pPr>
    </w:p>
    <w:p w:rsidR="00953E69" w:rsidRPr="00085EE3" w:rsidRDefault="00953E69" w:rsidP="00085EE3">
      <w:pPr>
        <w:pStyle w:val="a6"/>
        <w:spacing w:line="240" w:lineRule="auto"/>
        <w:rPr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Pr="00085EE3" w:rsidRDefault="00953E69" w:rsidP="00085EE3">
      <w:pPr>
        <w:pStyle w:val="a7"/>
        <w:jc w:val="both"/>
        <w:rPr>
          <w:b/>
          <w:sz w:val="28"/>
          <w:szCs w:val="28"/>
        </w:rPr>
      </w:pPr>
    </w:p>
    <w:p w:rsidR="00953E69" w:rsidRDefault="00953E69" w:rsidP="00953E69">
      <w:pPr>
        <w:pStyle w:val="a7"/>
        <w:jc w:val="center"/>
        <w:rPr>
          <w:b/>
          <w:sz w:val="28"/>
          <w:szCs w:val="28"/>
        </w:rPr>
      </w:pPr>
    </w:p>
    <w:p w:rsidR="00953E69" w:rsidRDefault="00953E69" w:rsidP="00953E69">
      <w:pPr>
        <w:pStyle w:val="a7"/>
        <w:jc w:val="center"/>
        <w:rPr>
          <w:b/>
          <w:sz w:val="28"/>
          <w:szCs w:val="28"/>
        </w:rPr>
      </w:pPr>
    </w:p>
    <w:p w:rsidR="00953E69" w:rsidRDefault="00953E69" w:rsidP="00953E69">
      <w:pPr>
        <w:pStyle w:val="a7"/>
        <w:jc w:val="center"/>
        <w:rPr>
          <w:b/>
          <w:sz w:val="28"/>
          <w:szCs w:val="28"/>
        </w:rPr>
      </w:pPr>
    </w:p>
    <w:p w:rsidR="00953E69" w:rsidRDefault="00953E69" w:rsidP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p w:rsidR="00953E69" w:rsidRDefault="00953E69"/>
    <w:sectPr w:rsidR="0095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E69"/>
    <w:rsid w:val="00085EE3"/>
    <w:rsid w:val="0095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E69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953E69"/>
    <w:rPr>
      <w:sz w:val="24"/>
      <w:szCs w:val="24"/>
    </w:rPr>
  </w:style>
  <w:style w:type="paragraph" w:customStyle="1" w:styleId="a6">
    <w:name w:val="Текст приказа"/>
    <w:basedOn w:val="a"/>
    <w:link w:val="a5"/>
    <w:qFormat/>
    <w:rsid w:val="00953E69"/>
    <w:pPr>
      <w:spacing w:after="0" w:line="360" w:lineRule="auto"/>
      <w:ind w:firstLine="709"/>
      <w:jc w:val="both"/>
    </w:pPr>
    <w:rPr>
      <w:sz w:val="24"/>
      <w:szCs w:val="24"/>
    </w:rPr>
  </w:style>
  <w:style w:type="paragraph" w:styleId="a7">
    <w:name w:val="No Spacing"/>
    <w:uiPriority w:val="1"/>
    <w:qFormat/>
    <w:rsid w:val="00953E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1"/>
    <w:rsid w:val="00953E69"/>
    <w:rPr>
      <w:shd w:val="clear" w:color="auto" w:fill="FFFFFF"/>
    </w:rPr>
  </w:style>
  <w:style w:type="paragraph" w:customStyle="1" w:styleId="1">
    <w:name w:val="Основной текст1"/>
    <w:basedOn w:val="a"/>
    <w:link w:val="a8"/>
    <w:rsid w:val="00953E69"/>
    <w:pPr>
      <w:widowControl w:val="0"/>
      <w:shd w:val="clear" w:color="auto" w:fill="FFFFFF"/>
      <w:spacing w:after="40" w:line="240" w:lineRule="auto"/>
      <w:ind w:firstLine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2021-09-06T13:22:00Z</dcterms:created>
  <dcterms:modified xsi:type="dcterms:W3CDTF">2021-09-06T13:37:00Z</dcterms:modified>
</cp:coreProperties>
</file>